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Reha-Träger: Agentur für Arbeit (Reha-Beratung) bzw. Träger der Eingliederungshilfe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Budget für Ausbildung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Budget für Ausbildung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auf Leistungen zur Teilhabe am Arbeitsleben</w:t>
      </w:r>
    </w:p>
    <w:p>
      <w:pPr>
        <w:pStyle w:val="ListParagraph"/>
        <w:numPr>
          <w:ilvl w:val="0"/>
          <w:numId w:val="2"/>
        </w:numPr>
        <w:spacing w:after="40"/>
      </w:pPr>
      <w:r>
        <w:rPr>
          <w:rFonts w:ascii="Arial" w:cs="Arial" w:eastAsia="Arial" w:hAnsi="Arial"/>
          <w:color w:val="111315"/>
          <w:sz w:val="22"/>
          <w:szCs w:val="22"/>
          <w:shd w:fill="BFE4EA" w:color="auto" w:val="clear"/>
        </w:rPr>
        <w:t xml:space="preserve">Ausbildungsangebot bzw. -vertrag des Betriebs</w:t>
      </w:r>
    </w:p>
    <w:p>
      <w:pPr>
        <w:pStyle w:val="ListParagraph"/>
        <w:numPr>
          <w:ilvl w:val="0"/>
          <w:numId w:val="2"/>
        </w:numPr>
        <w:spacing w:after="40"/>
      </w:pPr>
      <w:r>
        <w:rPr>
          <w:rFonts w:ascii="Arial" w:cs="Arial" w:eastAsia="Arial" w:hAnsi="Arial"/>
          <w:color w:val="111315"/>
          <w:sz w:val="22"/>
          <w:szCs w:val="22"/>
          <w:shd w:fill="BFE4EA" w:color="auto" w:val="clear"/>
        </w:rPr>
        <w:t xml:space="preserve">Nachweis des Werkstattanspruchs bzw. Unterlagen zur Behinderung</w:t>
      </w:r>
    </w:p>
    <w:p>
      <w:pPr>
        <w:pStyle w:val="ListParagraph"/>
        <w:numPr>
          <w:ilvl w:val="0"/>
          <w:numId w:val="2"/>
        </w:numPr>
        <w:spacing w:after="40"/>
      </w:pPr>
      <w:r>
        <w:rPr>
          <w:rFonts w:ascii="Arial" w:cs="Arial" w:eastAsia="Arial" w:hAnsi="Arial"/>
          <w:color w:val="111315"/>
          <w:sz w:val="22"/>
          <w:szCs w:val="22"/>
          <w:shd w:fill="BFE4EA" w:color="auto" w:val="clear"/>
        </w:rPr>
        <w:t xml:space="preserve">Bei Fachpraktiker-Ausbildung: Bestätigung der Agentur für Arbeit für die Kammer</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Reha-Träger: Agentur für Arbeit (Reha-Beratung) bzw. Träger der Eingliederungshilfe – Stelle finden: https://web.arbeitsagentur.de/portal/metasuche/suche/dienststellen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BA – Fachliche Weisungen § 61a SGB IX Budget für Ausbildung (https://www.arbeitsagentur.de/datei/ausbildungsgeld-bei-berufsausbildung-und-unterstuetzter-beschaeftigung_ba034040.pdf); § 61a SGB IX – Budget für Ausbildung (https://www.gesetze-im-internet.de/sgb_9_2018/__61a.html); EUTB-Beratungsstelle finden (https://www.teilhabeberatung.de/)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Sprich die Reha-Beratung an, sobald ein Betrieb dir einen Ausbildungsplatz anbietet. Die Erstattung der Ausbildungsvergütung beantragt der Betrieb mit einem eigenen Vordruck.</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Vor Abschluss bzw. Beginn des Ausbildungsvertrags beantragen; die Leistung beginnt mit Abschluss des Vertrags.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formloser schriftlicher Antrag beim Reha-Träger wahrt den Zeitpunkt; die Vordrucke folgen.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wasdirzusteht.de/leistung/budget-fuer-ausbildung/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2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Budget für Ausbildung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Budget für Ausbildung</dc:title>
  <dc:creator>wasdirzusteht.de</dc:creator>
  <dc:description>Briefvorlage – wasdirzusteht.de</dc:description>
  <cp:lastModifiedBy>Un-named</cp:lastModifiedBy>
  <cp:revision>1</cp:revision>
  <dcterms:created xsi:type="dcterms:W3CDTF">2026-11-04T06:48:45.334Z</dcterms:created>
  <dcterms:modified xsi:type="dcterms:W3CDTF">2026-11-04T06:48:45.334Z</dcterms:modified>
</cp:coreProperties>
</file>

<file path=docProps/custom.xml><?xml version="1.0" encoding="utf-8"?>
<Properties xmlns="http://schemas.openxmlformats.org/officeDocument/2006/custom-properties" xmlns:vt="http://schemas.openxmlformats.org/officeDocument/2006/docPropsVTypes"/>
</file>